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5A8BA" w14:textId="2E09C70D" w:rsidR="00965882" w:rsidRDefault="006121DE" w:rsidP="00BE6A6E">
      <w:pPr>
        <w:pStyle w:val="SalaEscapeSubTtulo"/>
      </w:pPr>
      <w:r>
        <w:t>RUTAS INUSUALES PARA VIAJEROS AVENTUREROS...</w:t>
      </w:r>
    </w:p>
    <w:p w14:paraId="48260ECB" w14:textId="77777777" w:rsidR="006121DE" w:rsidRDefault="006121DE" w:rsidP="00BE6A6E">
      <w:pPr>
        <w:pStyle w:val="SalaEscapeSubTtulo"/>
      </w:pPr>
    </w:p>
    <w:p w14:paraId="7FD73571" w14:textId="675102B3" w:rsidR="006121DE" w:rsidRDefault="006121DE" w:rsidP="00BE6A6E">
      <w:pPr>
        <w:spacing w:after="120"/>
      </w:pPr>
      <w:r>
        <w:t>1. Colmar, Francia – Una pequeña ciudad de Alsacia que parece sacada de un cuento, con casas de colores y canales que le han valido el apodo de “la pequeña Venecia”. Ideal para quienes buscan romanticismo sin las multitudes de París.</w:t>
      </w:r>
    </w:p>
    <w:p w14:paraId="7E2A29A8" w14:textId="77777777" w:rsidR="006121DE" w:rsidRDefault="006121DE" w:rsidP="00BE6A6E">
      <w:pPr>
        <w:spacing w:after="120"/>
      </w:pPr>
    </w:p>
    <w:p w14:paraId="328D0ABE" w14:textId="1F97DCDE" w:rsidR="006121DE" w:rsidRDefault="006121DE" w:rsidP="00BE6A6E">
      <w:pPr>
        <w:spacing w:after="120"/>
      </w:pPr>
      <w:r>
        <w:t xml:space="preserve">2. </w:t>
      </w:r>
      <w:proofErr w:type="spellStart"/>
      <w:r>
        <w:t>Chefchaouen</w:t>
      </w:r>
      <w:proofErr w:type="spellEnd"/>
      <w:r>
        <w:t>, Marruecos – Conocida como “la ciudad azul”, este pueblo escondido en las montañas del Rif ofrece callejones pintados en tonalidades celestes y una atmósfera tranquila, perfecta para pasear sin prisa.</w:t>
      </w:r>
    </w:p>
    <w:p w14:paraId="67E1E679" w14:textId="77777777" w:rsidR="006121DE" w:rsidRDefault="006121DE" w:rsidP="00BE6A6E">
      <w:pPr>
        <w:spacing w:after="120"/>
      </w:pPr>
    </w:p>
    <w:p w14:paraId="6053ACC9" w14:textId="69FD1B36" w:rsidR="006121DE" w:rsidRDefault="006121DE" w:rsidP="00BE6A6E">
      <w:pPr>
        <w:spacing w:after="120"/>
      </w:pPr>
      <w:r>
        <w:t xml:space="preserve">3. Isla de </w:t>
      </w:r>
      <w:proofErr w:type="spellStart"/>
      <w:r>
        <w:t>Socotra</w:t>
      </w:r>
      <w:proofErr w:type="spellEnd"/>
      <w:r>
        <w:t>, Yemen – Un destino remoto con paisajes extraterrestres: árboles dragón de sangre, playas vírgenes y biodiversidad única en el planeta. Un paraíso para aventureros y amantes de la naturaleza.</w:t>
      </w:r>
    </w:p>
    <w:p w14:paraId="05188C64" w14:textId="77777777" w:rsidR="006121DE" w:rsidRDefault="006121DE" w:rsidP="00BE6A6E">
      <w:pPr>
        <w:spacing w:after="120"/>
      </w:pPr>
    </w:p>
    <w:p w14:paraId="19CE84FD" w14:textId="6804833C" w:rsidR="006121DE" w:rsidRDefault="006121DE" w:rsidP="00BE6A6E">
      <w:pPr>
        <w:spacing w:after="120"/>
      </w:pPr>
      <w:r>
        <w:t>4. Mostar, Bosnia y Herzegovina – Famosa por su puente medieval reconstruido, esta ciudad combina historia otomana y balcánica, con un ambiente bohemio y hospitalario.</w:t>
      </w:r>
    </w:p>
    <w:p w14:paraId="22D09B47" w14:textId="77777777" w:rsidR="006121DE" w:rsidRDefault="006121DE" w:rsidP="00BE6A6E">
      <w:pPr>
        <w:spacing w:after="120"/>
      </w:pPr>
    </w:p>
    <w:p w14:paraId="37E1C391" w14:textId="1FA8F742" w:rsidR="006121DE" w:rsidRDefault="006121DE" w:rsidP="00BE6A6E">
      <w:pPr>
        <w:spacing w:after="120"/>
      </w:pPr>
      <w:r>
        <w:t xml:space="preserve">5. </w:t>
      </w:r>
      <w:proofErr w:type="spellStart"/>
      <w:r>
        <w:t>Jiufen</w:t>
      </w:r>
      <w:proofErr w:type="spellEnd"/>
      <w:r>
        <w:t>, Taiwán – Un pueblo montañoso lleno de callejones iluminados con faroles rojos y casas de té tradicionales. Su estética inspiró escenarios de películas animadas.</w:t>
      </w:r>
    </w:p>
    <w:p w14:paraId="6B18642B" w14:textId="77777777" w:rsidR="006121DE" w:rsidRDefault="006121DE" w:rsidP="00BE6A6E">
      <w:pPr>
        <w:spacing w:after="120"/>
      </w:pPr>
    </w:p>
    <w:p w14:paraId="21C7C54D" w14:textId="7967EEFF" w:rsidR="006121DE" w:rsidRDefault="006121DE" w:rsidP="00BE6A6E">
      <w:pPr>
        <w:spacing w:after="120"/>
      </w:pPr>
      <w:r>
        <w:t>6. Islas Feroe, Dinamarca – Un archipiélago de paisajes verdes, acantilados impresionantes y pequeñas aldeas pesqueras. Un destino soñado para fotógrafos y amantes de la tranquilidad.</w:t>
      </w:r>
    </w:p>
    <w:p w14:paraId="07E8E23C" w14:textId="77777777" w:rsidR="006121DE" w:rsidRDefault="006121DE" w:rsidP="00BE6A6E">
      <w:pPr>
        <w:spacing w:after="120"/>
      </w:pPr>
    </w:p>
    <w:p w14:paraId="0C3BC150" w14:textId="49041B15" w:rsidR="006121DE" w:rsidRDefault="006121DE" w:rsidP="00BE6A6E">
      <w:pPr>
        <w:spacing w:after="120"/>
      </w:pPr>
      <w:r>
        <w:t>7. Svalbard, Noruega – A medio camino entre Europa y el Polo Norte, este lugar ofrece glaciares infinitos, auroras boreales y la posibilidad de avistar osos polares en su hábitat natural.</w:t>
      </w:r>
    </w:p>
    <w:p w14:paraId="6B73BF4D" w14:textId="77777777" w:rsidR="006121DE" w:rsidRDefault="006121DE" w:rsidP="00BE6A6E">
      <w:pPr>
        <w:spacing w:after="120"/>
      </w:pPr>
    </w:p>
    <w:p w14:paraId="527ED160" w14:textId="76CC0936" w:rsidR="006121DE" w:rsidRDefault="006121DE" w:rsidP="00BE6A6E">
      <w:pPr>
        <w:spacing w:after="120"/>
      </w:pPr>
      <w:r>
        <w:t xml:space="preserve">8. </w:t>
      </w:r>
      <w:proofErr w:type="spellStart"/>
      <w:r>
        <w:t>Hạ</w:t>
      </w:r>
      <w:proofErr w:type="spellEnd"/>
      <w:r>
        <w:t xml:space="preserve"> Long Bay terrestre, Vietnam (Ninh </w:t>
      </w:r>
      <w:proofErr w:type="spellStart"/>
      <w:r>
        <w:t>Bình</w:t>
      </w:r>
      <w:proofErr w:type="spellEnd"/>
      <w:r>
        <w:t>) – Menos visitada que la famosa bahía marítima, aquí los picos de piedra caliza se levantan en medio de arrozales y ríos navegables en pequeños botes.</w:t>
      </w:r>
    </w:p>
    <w:p w14:paraId="663338FF" w14:textId="77777777" w:rsidR="006121DE" w:rsidRDefault="006121DE" w:rsidP="00BE6A6E">
      <w:pPr>
        <w:spacing w:after="120"/>
      </w:pPr>
    </w:p>
    <w:p w14:paraId="561E88C5" w14:textId="650F6526" w:rsidR="006121DE" w:rsidRDefault="006121DE" w:rsidP="00BE6A6E">
      <w:pPr>
        <w:spacing w:after="120"/>
      </w:pPr>
      <w:r>
        <w:t>9. Matera, Italia – Conocida como la “ciudad de piedra”, sus viviendas rupestres excavadas en cuevas ofrecen un viaje en el tiempo y una experiencia cultural única.</w:t>
      </w:r>
    </w:p>
    <w:p w14:paraId="6C71CA40" w14:textId="77777777" w:rsidR="006121DE" w:rsidRDefault="006121DE" w:rsidP="00BE6A6E">
      <w:pPr>
        <w:spacing w:after="120"/>
      </w:pPr>
    </w:p>
    <w:p w14:paraId="6468ED89" w14:textId="536261C4" w:rsidR="006121DE" w:rsidRDefault="006121DE" w:rsidP="00BE6A6E">
      <w:pPr>
        <w:spacing w:after="120"/>
      </w:pPr>
      <w:r>
        <w:t>10. Isla de Pascua, Chile – Aislada en medio del Pacífico, es un destino misterioso gracias a los moáis, sus playas volcánicas y la rica herencia de la cultura Rapa Nui.</w:t>
      </w:r>
    </w:p>
    <w:p w14:paraId="4ED9B06C" w14:textId="1AA8494F" w:rsidR="006121DE" w:rsidRPr="006121DE" w:rsidRDefault="006121DE" w:rsidP="00BE6A6E">
      <w:pPr>
        <w:spacing w:after="120"/>
      </w:pPr>
    </w:p>
    <w:sectPr w:rsidR="006121DE" w:rsidRPr="006121DE" w:rsidSect="00461276">
      <w:pgSz w:w="11906" w:h="16838" w:code="9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F71410"/>
    <w:multiLevelType w:val="multilevel"/>
    <w:tmpl w:val="2C0A001D"/>
    <w:styleLink w:val="Estilo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1DE"/>
    <w:rsid w:val="00461276"/>
    <w:rsid w:val="006121DE"/>
    <w:rsid w:val="00854B41"/>
    <w:rsid w:val="00965882"/>
    <w:rsid w:val="009F2A59"/>
    <w:rsid w:val="00A07C84"/>
    <w:rsid w:val="00A51A1A"/>
    <w:rsid w:val="00AF63AB"/>
    <w:rsid w:val="00BD18B3"/>
    <w:rsid w:val="00BE6A6E"/>
    <w:rsid w:val="00CA008D"/>
    <w:rsid w:val="00F2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94439"/>
  <w15:chartTrackingRefBased/>
  <w15:docId w15:val="{0D1B619D-E7ED-43D4-A154-7395BE03D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08D"/>
    <w:rPr>
      <w:lang w:val="es-AR"/>
    </w:rPr>
  </w:style>
  <w:style w:type="paragraph" w:styleId="Ttulo2">
    <w:name w:val="heading 2"/>
    <w:basedOn w:val="Normal"/>
    <w:link w:val="Ttulo2Car"/>
    <w:uiPriority w:val="9"/>
    <w:qFormat/>
    <w:rsid w:val="00CA008D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008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008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008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008D"/>
    <w:rPr>
      <w:b/>
      <w:bCs/>
      <w:sz w:val="20"/>
      <w:szCs w:val="20"/>
    </w:rPr>
  </w:style>
  <w:style w:type="paragraph" w:customStyle="1" w:styleId="Expedicin">
    <w:name w:val="Expediciòn"/>
    <w:basedOn w:val="Normal"/>
    <w:qFormat/>
    <w:rsid w:val="00CA008D"/>
    <w:pPr>
      <w:shd w:val="pct15" w:color="auto" w:fill="FFFFFF" w:themeFill="background1"/>
      <w:spacing w:before="100" w:beforeAutospacing="1" w:after="100" w:afterAutospacing="1" w:line="240" w:lineRule="auto"/>
      <w:jc w:val="center"/>
    </w:pPr>
    <w:rPr>
      <w:rFonts w:ascii="Algerian" w:hAnsi="Algerian"/>
      <w:b/>
      <w:color w:val="92D050"/>
      <w:spacing w:val="80"/>
      <w:sz w:val="40"/>
      <w:szCs w:val="20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CA008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Descripcin">
    <w:name w:val="caption"/>
    <w:basedOn w:val="Normal"/>
    <w:next w:val="Normal"/>
    <w:uiPriority w:val="35"/>
    <w:unhideWhenUsed/>
    <w:qFormat/>
    <w:rsid w:val="00CA008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CA008D"/>
    <w:rPr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CA008D"/>
    <w:rPr>
      <w:b/>
      <w:bCs/>
    </w:rPr>
  </w:style>
  <w:style w:type="character" w:styleId="nfasis">
    <w:name w:val="Emphasis"/>
    <w:basedOn w:val="Fuentedeprrafopredeter"/>
    <w:uiPriority w:val="20"/>
    <w:qFormat/>
    <w:rsid w:val="00CA008D"/>
    <w:rPr>
      <w:i/>
      <w:iCs/>
    </w:rPr>
  </w:style>
  <w:style w:type="paragraph" w:styleId="NormalWeb">
    <w:name w:val="Normal (Web)"/>
    <w:basedOn w:val="Normal"/>
    <w:uiPriority w:val="99"/>
    <w:unhideWhenUsed/>
    <w:rsid w:val="00CA008D"/>
    <w:pPr>
      <w:spacing w:before="100" w:beforeAutospacing="1" w:after="100" w:afterAutospacing="1" w:line="240" w:lineRule="auto"/>
    </w:pPr>
    <w:rPr>
      <w:rFonts w:eastAsia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00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008D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CA00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laEscapeSubTtulo">
    <w:name w:val="SalaEscapeSubTítulo"/>
    <w:basedOn w:val="Normal"/>
    <w:qFormat/>
    <w:rsid w:val="00A07C84"/>
    <w:pPr>
      <w:spacing w:after="120"/>
      <w:ind w:left="284" w:hanging="284"/>
      <w:jc w:val="both"/>
    </w:pPr>
    <w:rPr>
      <w:rFonts w:ascii="Verdana" w:hAnsi="Verdana" w:cs="Arial"/>
      <w:b/>
      <w:bCs/>
      <w:smallCaps/>
      <w:color w:val="C45911" w:themeColor="accent2" w:themeShade="BF"/>
      <w:sz w:val="28"/>
      <w:szCs w:val="28"/>
      <w:u w:val="dottedHeavy" w:color="C45911" w:themeColor="accent2" w:themeShade="BF"/>
      <w:lang w:val="es-ES"/>
    </w:rPr>
  </w:style>
  <w:style w:type="numbering" w:customStyle="1" w:styleId="Estilo1">
    <w:name w:val="Estilo1"/>
    <w:basedOn w:val="Sinlista"/>
    <w:uiPriority w:val="99"/>
    <w:rsid w:val="00854B4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LAB02</dc:creator>
  <cp:keywords/>
  <dc:description/>
  <cp:lastModifiedBy>LAB02</cp:lastModifiedBy>
  <cp:revision>3</cp:revision>
  <dcterms:created xsi:type="dcterms:W3CDTF">2025-09-18T11:38:00Z</dcterms:created>
  <dcterms:modified xsi:type="dcterms:W3CDTF">2025-09-25T11:41:00Z</dcterms:modified>
</cp:coreProperties>
</file>